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823C" w14:textId="77777777" w:rsidR="00B20D91" w:rsidRPr="00B20D91" w:rsidRDefault="00B20D91" w:rsidP="00B20D9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B20D9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Jarní prázdniny</w:t>
      </w:r>
      <w:r w:rsidRPr="00B20D9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 délce jednoho týdne jsou podle sídla školy stanoveny takto: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047"/>
      </w:tblGrid>
      <w:tr w:rsidR="00B20D91" w:rsidRPr="00B20D91" w14:paraId="4CE0C638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C0041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89E4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b/>
                <w:bCs/>
                <w:color w:val="4C4C4C"/>
                <w:sz w:val="19"/>
                <w:szCs w:val="19"/>
                <w:lang w:eastAsia="cs-CZ"/>
              </w:rPr>
              <w:t>Okres nebo obvod hl. města Prahy                                                    </w:t>
            </w:r>
          </w:p>
        </w:tc>
      </w:tr>
      <w:tr w:rsidR="00B20D91" w:rsidRPr="00B20D91" w14:paraId="18595A9E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13CBD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7. 2. - 13. 2. 2022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1C2B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Kroměříž, Uherské Hradiště, Vsetín, Zlín, Praha-východ, Praha-západ, Mělník, Rakovník, Plzeň-město, Plzeň-sever, Plzeň-jih, Hradec Králové, Teplice, Nový Jičín  </w:t>
            </w:r>
          </w:p>
        </w:tc>
      </w:tr>
      <w:tr w:rsidR="00B20D91" w:rsidRPr="00B20D91" w14:paraId="3DBE22D7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60D55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14. 2. - 20. 2. 2022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A369F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Česká Lípa, Jablonec nad Nisou, Liberec, Semily, Havlíčkův Brod, Jihlava, Pelhřimov, Třebíč, Žďár nad Sázavou, Kladno, Kolín, Kutná Hora, Písek, Náchod, Bruntál              </w:t>
            </w:r>
          </w:p>
        </w:tc>
      </w:tr>
      <w:tr w:rsidR="00B20D91" w:rsidRPr="00B20D91" w14:paraId="3BB8974E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B6AF8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21. 2. - 27. 2. 2022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39644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Mladá Boleslav, Příbram, Tábor, Prachatice, Strakonice, Ústí nad Labem, Chomutov, Most, Jičín, Rychnov nad Kněžnou, Olomouc, Šumperk, Opava, Jeseník                  </w:t>
            </w:r>
          </w:p>
        </w:tc>
      </w:tr>
      <w:tr w:rsidR="00B20D91" w:rsidRPr="00B20D91" w14:paraId="43BF3643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154B1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28. 2. – 6. 3. 2022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ADD78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Benešov, Beroun, Rokycany, České Budějovice, Český Krumlov, Klatovy, Trutnov, Pardubice, Chrudim, Svitavy, Ústí nad Orlicí, Ostrava-město, Prostějov              </w:t>
            </w:r>
          </w:p>
        </w:tc>
      </w:tr>
      <w:tr w:rsidR="00B20D91" w:rsidRPr="00B20D91" w14:paraId="5AF82C3F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70E0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7. 3. - 13. 3. 2022    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EE41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1 až 5, Blansko, Brno-město, Brno-venkov, Břeclav, Hodonín, Vyškov, Znojmo, Domažlice, Tachov, Louny, Karviná                                                    </w:t>
            </w:r>
          </w:p>
        </w:tc>
      </w:tr>
      <w:tr w:rsidR="00B20D91" w:rsidRPr="00B20D91" w14:paraId="1635B623" w14:textId="77777777" w:rsidTr="00B20D9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657CE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14. 3. - 20. 3. 2022   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381C2" w14:textId="77777777" w:rsidR="00B20D91" w:rsidRPr="00B20D91" w:rsidRDefault="00B20D91" w:rsidP="00B20D91">
            <w:pPr>
              <w:spacing w:before="120" w:after="240" w:line="240" w:lineRule="auto"/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</w:pPr>
            <w:r w:rsidRPr="00B20D91">
              <w:rPr>
                <w:rFonts w:ascii="Arial" w:eastAsia="Times New Roman" w:hAnsi="Arial" w:cs="Arial"/>
                <w:color w:val="4C4C4C"/>
                <w:sz w:val="19"/>
                <w:szCs w:val="19"/>
                <w:lang w:eastAsia="cs-CZ"/>
              </w:rPr>
              <w:t>Praha 6 až 10, Cheb, Karlovy Vary, Sokolov, Nymburk, Jindřichův Hradec, Litoměřice, Děčín, Přerov, Frýdek-Místek                                                        </w:t>
            </w:r>
          </w:p>
        </w:tc>
      </w:tr>
    </w:tbl>
    <w:p w14:paraId="25991B35" w14:textId="77777777" w:rsidR="00B20D91" w:rsidRPr="00B20D91" w:rsidRDefault="00B20D91" w:rsidP="00B20D9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20D9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Poznámky k tabulce</w:t>
      </w:r>
      <w:r w:rsidRPr="00B20D9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:</w:t>
      </w:r>
    </w:p>
    <w:p w14:paraId="7DB58675" w14:textId="77777777" w:rsidR="00B20D91" w:rsidRPr="00B20D91" w:rsidRDefault="00B20D91" w:rsidP="00B20D9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20D9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1 až 5 jsou městské části: </w:t>
      </w:r>
      <w:r w:rsidRPr="00B20D9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Praha </w:t>
      </w:r>
      <w:proofErr w:type="gramStart"/>
      <w:r w:rsidRPr="00B20D9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1,  Praha</w:t>
      </w:r>
      <w:proofErr w:type="gramEnd"/>
      <w:r w:rsidRPr="00B20D9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</w:p>
    <w:p w14:paraId="37F43E46" w14:textId="77777777" w:rsidR="00B20D91" w:rsidRPr="00B20D91" w:rsidRDefault="00B20D91" w:rsidP="00B20D9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B20D9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6 až 10 jsou městské části: </w:t>
      </w:r>
      <w:r w:rsidRPr="00B20D9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14:paraId="6AC0A330" w14:textId="77777777" w:rsidR="001A3295" w:rsidRDefault="001A3295"/>
    <w:sectPr w:rsidR="001A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91"/>
    <w:rsid w:val="001A3295"/>
    <w:rsid w:val="00B2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22B"/>
  <w15:chartTrackingRefBased/>
  <w15:docId w15:val="{66EB35CF-EF59-42B4-A2AF-C8362C53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B20D9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20D9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0D9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2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Bára Kašíková</cp:lastModifiedBy>
  <cp:revision>1</cp:revision>
  <dcterms:created xsi:type="dcterms:W3CDTF">2021-09-21T07:54:00Z</dcterms:created>
  <dcterms:modified xsi:type="dcterms:W3CDTF">2021-09-21T07:56:00Z</dcterms:modified>
</cp:coreProperties>
</file>